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5158" w14:textId="144186EF" w:rsidR="00204169" w:rsidRDefault="000F3CC6">
      <w:r>
        <w:t xml:space="preserve">Bei einem </w:t>
      </w:r>
      <w:r w:rsidR="00557FC9" w:rsidRPr="00557FC9">
        <w:rPr>
          <w:vertAlign w:val="superscript"/>
        </w:rPr>
        <w:t>99</w:t>
      </w:r>
      <w:r>
        <w:t>Mo/</w:t>
      </w:r>
      <w:r w:rsidR="00557FC9" w:rsidRPr="00557FC9">
        <w:rPr>
          <w:vertAlign w:val="superscript"/>
        </w:rPr>
        <w:t>99m</w:t>
      </w:r>
      <w:r>
        <w:t xml:space="preserve">Tc Generator zerfällt sowohl das </w:t>
      </w:r>
      <w:r w:rsidR="00557FC9" w:rsidRPr="00557FC9">
        <w:rPr>
          <w:vertAlign w:val="superscript"/>
        </w:rPr>
        <w:t>99</w:t>
      </w:r>
      <w:r>
        <w:t xml:space="preserve">Mo (ca.14%) als auch </w:t>
      </w:r>
      <w:r w:rsidR="00557FC9" w:rsidRPr="00557FC9">
        <w:rPr>
          <w:vertAlign w:val="superscript"/>
        </w:rPr>
        <w:t>99m</w:t>
      </w:r>
      <w:r>
        <w:t xml:space="preserve">Tc (100%) entsprechend der jeweiligen HWZ zu stabilem </w:t>
      </w:r>
      <w:bookmarkStart w:id="0" w:name="_Hlk220405639"/>
      <w:r w:rsidR="00557FC9" w:rsidRPr="00557FC9">
        <w:rPr>
          <w:vertAlign w:val="superscript"/>
        </w:rPr>
        <w:t>99</w:t>
      </w:r>
      <w:r>
        <w:t>Tc</w:t>
      </w:r>
      <w:r w:rsidR="00557FC9" w:rsidRPr="00557FC9">
        <w:rPr>
          <w:vertAlign w:val="subscript"/>
        </w:rPr>
        <w:t>stab</w:t>
      </w:r>
      <w:bookmarkEnd w:id="0"/>
      <w:r>
        <w:t xml:space="preserve">. Während im Generator neben dem Zerfall des </w:t>
      </w:r>
      <w:bookmarkStart w:id="1" w:name="_Hlk220405681"/>
      <w:r w:rsidR="00557FC9" w:rsidRPr="00557FC9">
        <w:rPr>
          <w:vertAlign w:val="superscript"/>
        </w:rPr>
        <w:t>99m</w:t>
      </w:r>
      <w:r>
        <w:t>Tc</w:t>
      </w:r>
      <w:bookmarkEnd w:id="1"/>
      <w:r>
        <w:t xml:space="preserve"> gleichzeitig ständig neues </w:t>
      </w:r>
      <w:r w:rsidR="00557FC9" w:rsidRPr="00557FC9">
        <w:rPr>
          <w:vertAlign w:val="superscript"/>
        </w:rPr>
        <w:t>99m</w:t>
      </w:r>
      <w:r>
        <w:t>Tc produziert wird</w:t>
      </w:r>
      <w:r w:rsidR="00204169">
        <w:t xml:space="preserve">, nimmt die „Menge“ von stabilem </w:t>
      </w:r>
      <w:r w:rsidR="00557FC9" w:rsidRPr="00557FC9">
        <w:rPr>
          <w:vertAlign w:val="superscript"/>
        </w:rPr>
        <w:t>99</w:t>
      </w:r>
      <w:r w:rsidR="00557FC9">
        <w:t>Tc</w:t>
      </w:r>
      <w:r w:rsidR="00557FC9" w:rsidRPr="00557FC9">
        <w:rPr>
          <w:vertAlign w:val="subscript"/>
        </w:rPr>
        <w:t>stab</w:t>
      </w:r>
      <w:r w:rsidR="00204169">
        <w:t xml:space="preserve"> stetig zu. Das Verhältnis der Atome von </w:t>
      </w:r>
      <w:r w:rsidR="00557FC9" w:rsidRPr="00557FC9">
        <w:rPr>
          <w:vertAlign w:val="superscript"/>
        </w:rPr>
        <w:t>99m</w:t>
      </w:r>
      <w:r w:rsidR="00557FC9">
        <w:t>Tc</w:t>
      </w:r>
      <w:r w:rsidR="00204169">
        <w:t xml:space="preserve"> zu </w:t>
      </w:r>
      <w:bookmarkStart w:id="2" w:name="_Hlk220405780"/>
      <w:r w:rsidR="00557FC9" w:rsidRPr="00557FC9">
        <w:rPr>
          <w:vertAlign w:val="superscript"/>
        </w:rPr>
        <w:t>99</w:t>
      </w:r>
      <w:proofErr w:type="gramStart"/>
      <w:r w:rsidR="00557FC9">
        <w:t>Tc</w:t>
      </w:r>
      <w:r w:rsidR="00557FC9" w:rsidRPr="00557FC9">
        <w:rPr>
          <w:vertAlign w:val="subscript"/>
        </w:rPr>
        <w:t>stab</w:t>
      </w:r>
      <w:bookmarkEnd w:id="2"/>
      <w:r w:rsidR="00204169">
        <w:t xml:space="preserve">  wird</w:t>
      </w:r>
      <w:proofErr w:type="gramEnd"/>
      <w:r w:rsidR="00204169">
        <w:t xml:space="preserve"> demzufolge immer schlechter, erst recht im Eluat, wo kein frisches </w:t>
      </w:r>
      <w:r w:rsidR="00557FC9" w:rsidRPr="00557FC9">
        <w:rPr>
          <w:vertAlign w:val="superscript"/>
        </w:rPr>
        <w:t>99m</w:t>
      </w:r>
      <w:r w:rsidR="00557FC9">
        <w:t>Tc</w:t>
      </w:r>
      <w:r w:rsidR="00204169">
        <w:t xml:space="preserve"> mehr dazu kommt</w:t>
      </w:r>
      <w:r w:rsidR="00557FC9">
        <w:t>,</w:t>
      </w:r>
      <w:r w:rsidR="002A16EF">
        <w:t xml:space="preserve"> während es gleichzeit</w:t>
      </w:r>
      <w:r w:rsidR="00557FC9">
        <w:t>i</w:t>
      </w:r>
      <w:r w:rsidR="002A16EF">
        <w:t xml:space="preserve">g weiter </w:t>
      </w:r>
      <w:proofErr w:type="gramStart"/>
      <w:r w:rsidR="002A16EF">
        <w:t xml:space="preserve">zerfällt </w:t>
      </w:r>
      <w:r w:rsidR="00204169">
        <w:t>.</w:t>
      </w:r>
      <w:proofErr w:type="gramEnd"/>
      <w:r w:rsidR="002A16EF">
        <w:t xml:space="preserve"> </w:t>
      </w:r>
    </w:p>
    <w:p w14:paraId="11AD4D60" w14:textId="30E23B38" w:rsidR="00204169" w:rsidRDefault="00204169">
      <w:r>
        <w:t>Was macht das, wenn doch z.B. für ein Knochenszintigramm messtechnisch 740 MBq, also alleine aufgrund der Aktivität</w:t>
      </w:r>
      <w:r w:rsidR="00557FC9">
        <w:t>,</w:t>
      </w:r>
      <w:r>
        <w:t xml:space="preserve"> auf eine Spritze aufgezogen werden?</w:t>
      </w:r>
    </w:p>
    <w:p w14:paraId="407E1C63" w14:textId="6FCF2800" w:rsidR="00DF2E0C" w:rsidRDefault="000F3CC6">
      <w:r>
        <w:t xml:space="preserve"> </w:t>
      </w:r>
      <w:r w:rsidR="00204169">
        <w:t xml:space="preserve">Unter der begründeten </w:t>
      </w:r>
      <w:proofErr w:type="gramStart"/>
      <w:r w:rsidR="00204169">
        <w:t>Annahme</w:t>
      </w:r>
      <w:proofErr w:type="gramEnd"/>
      <w:r w:rsidR="00204169">
        <w:t xml:space="preserve"> </w:t>
      </w:r>
      <w:r w:rsidR="002A16EF">
        <w:t xml:space="preserve">dass sich </w:t>
      </w:r>
      <w:r w:rsidR="00557FC9" w:rsidRPr="00557FC9">
        <w:rPr>
          <w:vertAlign w:val="superscript"/>
        </w:rPr>
        <w:t>99m</w:t>
      </w:r>
      <w:r w:rsidR="00557FC9">
        <w:t>Tc</w:t>
      </w:r>
      <w:r w:rsidR="002A16EF">
        <w:t xml:space="preserve"> und stabiles </w:t>
      </w:r>
      <w:bookmarkStart w:id="3" w:name="_Hlk220405965"/>
      <w:r w:rsidR="00557FC9" w:rsidRPr="00557FC9">
        <w:rPr>
          <w:vertAlign w:val="superscript"/>
        </w:rPr>
        <w:t>99</w:t>
      </w:r>
      <w:r w:rsidR="00557FC9">
        <w:t>Tc</w:t>
      </w:r>
      <w:r w:rsidR="00557FC9" w:rsidRPr="00557FC9">
        <w:rPr>
          <w:vertAlign w:val="subscript"/>
        </w:rPr>
        <w:t>stab</w:t>
      </w:r>
      <w:bookmarkEnd w:id="3"/>
      <w:r w:rsidR="002A16EF">
        <w:t xml:space="preserve"> chemisch gleich verhalten, dann bringt nur der chemisch gebundene Anteil (Atome) von </w:t>
      </w:r>
      <w:r w:rsidR="00557FC9" w:rsidRPr="00557FC9">
        <w:rPr>
          <w:vertAlign w:val="superscript"/>
        </w:rPr>
        <w:t>99m</w:t>
      </w:r>
      <w:r w:rsidR="00557FC9">
        <w:t>Tc</w:t>
      </w:r>
      <w:r w:rsidR="002A16EF">
        <w:t xml:space="preserve"> einen Beitrag zur Bilderzeugung. Ein Grossteil im Targetvolumen wird vom inaktivem </w:t>
      </w:r>
      <w:r w:rsidR="00557FC9" w:rsidRPr="00557FC9">
        <w:rPr>
          <w:vertAlign w:val="superscript"/>
        </w:rPr>
        <w:t>99</w:t>
      </w:r>
      <w:r w:rsidR="00557FC9">
        <w:t>Tc</w:t>
      </w:r>
      <w:r w:rsidR="00557FC9" w:rsidRPr="00557FC9">
        <w:rPr>
          <w:vertAlign w:val="subscript"/>
        </w:rPr>
        <w:t>stab</w:t>
      </w:r>
      <w:r w:rsidR="002A16EF">
        <w:t xml:space="preserve"> abgebunden, steht für eine Bindung mit </w:t>
      </w:r>
      <w:r w:rsidR="00557FC9" w:rsidRPr="00557FC9">
        <w:rPr>
          <w:vertAlign w:val="superscript"/>
        </w:rPr>
        <w:t>99m</w:t>
      </w:r>
      <w:r w:rsidR="00557FC9">
        <w:t>Tc</w:t>
      </w:r>
      <w:r w:rsidR="002A16EF">
        <w:t xml:space="preserve"> nicht mehr zur Verfügung. Wie also sehen die Verhältnisse im Generator und später im Eluat aus und wie kann man sie ggfls. beeinflussen/verbessern?</w:t>
      </w:r>
    </w:p>
    <w:p w14:paraId="4113EADD" w14:textId="77777777" w:rsidR="000F3CC6" w:rsidRDefault="000F3CC6"/>
    <w:p w14:paraId="34260584" w14:textId="27673340" w:rsidR="008B462F" w:rsidRDefault="00DB6782">
      <w:r>
        <w:t xml:space="preserve">Aktivität von </w:t>
      </w:r>
      <w:r w:rsidR="00557FC9" w:rsidRPr="00557FC9">
        <w:rPr>
          <w:vertAlign w:val="superscript"/>
        </w:rPr>
        <w:t>99m</w:t>
      </w:r>
      <w:r w:rsidR="00557FC9">
        <w:t>Tc</w:t>
      </w:r>
      <w:r>
        <w:t xml:space="preserve"> [GBq], Atome </w:t>
      </w:r>
      <w:r w:rsidR="00557FC9" w:rsidRPr="00557FC9">
        <w:rPr>
          <w:vertAlign w:val="superscript"/>
        </w:rPr>
        <w:t>99m</w:t>
      </w:r>
      <w:r w:rsidR="00557FC9">
        <w:t>Tc</w:t>
      </w:r>
      <w:r>
        <w:t xml:space="preserve">, Atome Tc-99 und Verhältnis der Atome </w:t>
      </w:r>
      <w:r w:rsidR="00557FC9" w:rsidRPr="00557FC9">
        <w:rPr>
          <w:vertAlign w:val="superscript"/>
        </w:rPr>
        <w:t>99m</w:t>
      </w:r>
      <w:r w:rsidR="00557FC9">
        <w:t>Tc</w:t>
      </w:r>
      <w:r>
        <w:t xml:space="preserve"> zu (</w:t>
      </w:r>
      <w:r w:rsidR="00557FC9" w:rsidRPr="00557FC9">
        <w:rPr>
          <w:vertAlign w:val="superscript"/>
        </w:rPr>
        <w:t>99m</w:t>
      </w:r>
      <w:r w:rsidR="00557FC9">
        <w:t xml:space="preserve">Tc </w:t>
      </w:r>
      <w:r>
        <w:t>+</w:t>
      </w:r>
      <w:r w:rsidR="005039E1" w:rsidRPr="00557FC9">
        <w:rPr>
          <w:vertAlign w:val="superscript"/>
        </w:rPr>
        <w:t>99</w:t>
      </w:r>
      <w:r w:rsidR="005039E1">
        <w:t>Tc</w:t>
      </w:r>
      <w:r w:rsidR="005039E1" w:rsidRPr="00557FC9">
        <w:rPr>
          <w:vertAlign w:val="subscript"/>
        </w:rPr>
        <w:t>stab</w:t>
      </w:r>
      <w:r>
        <w:t>) [%] im Abstand von 24 h.</w:t>
      </w:r>
    </w:p>
    <w:tbl>
      <w:tblPr>
        <w:tblStyle w:val="Tabellenraster"/>
        <w:tblW w:w="0" w:type="auto"/>
        <w:tblInd w:w="701" w:type="dxa"/>
        <w:tblLook w:val="04A0" w:firstRow="1" w:lastRow="0" w:firstColumn="1" w:lastColumn="0" w:noHBand="0" w:noVBand="1"/>
      </w:tblPr>
      <w:tblGrid>
        <w:gridCol w:w="378"/>
        <w:gridCol w:w="1056"/>
        <w:gridCol w:w="936"/>
        <w:gridCol w:w="1096"/>
        <w:gridCol w:w="1096"/>
      </w:tblGrid>
      <w:tr w:rsidR="008B462F" w:rsidRPr="008B462F" w14:paraId="25B48CDA" w14:textId="77777777" w:rsidTr="005733C3">
        <w:trPr>
          <w:trHeight w:val="255"/>
        </w:trPr>
        <w:tc>
          <w:tcPr>
            <w:tcW w:w="378" w:type="dxa"/>
            <w:noWrap/>
          </w:tcPr>
          <w:p w14:paraId="31AE5BA4" w14:textId="77777777" w:rsidR="008B462F" w:rsidRPr="00FA1ADB" w:rsidRDefault="005733C3" w:rsidP="00FA1A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056" w:type="dxa"/>
            <w:noWrap/>
            <w:hideMark/>
          </w:tcPr>
          <w:p w14:paraId="08FE6F62" w14:textId="77777777" w:rsidR="008B462F" w:rsidRPr="00FA1ADB" w:rsidRDefault="008B462F" w:rsidP="00FA1ADB">
            <w:pPr>
              <w:jc w:val="center"/>
              <w:rPr>
                <w:sz w:val="16"/>
                <w:szCs w:val="16"/>
              </w:rPr>
            </w:pPr>
            <w:r w:rsidRPr="00FA1ADB">
              <w:rPr>
                <w:sz w:val="16"/>
                <w:szCs w:val="16"/>
              </w:rPr>
              <w:t>19,3</w:t>
            </w:r>
          </w:p>
        </w:tc>
        <w:tc>
          <w:tcPr>
            <w:tcW w:w="936" w:type="dxa"/>
            <w:noWrap/>
            <w:hideMark/>
          </w:tcPr>
          <w:p w14:paraId="2403BD0C" w14:textId="77777777" w:rsidR="008B462F" w:rsidRPr="00FA1ADB" w:rsidRDefault="008B462F" w:rsidP="00FA1ADB">
            <w:pPr>
              <w:jc w:val="center"/>
              <w:rPr>
                <w:sz w:val="16"/>
                <w:szCs w:val="16"/>
              </w:rPr>
            </w:pPr>
            <w:r w:rsidRPr="00FA1ADB">
              <w:rPr>
                <w:sz w:val="16"/>
                <w:szCs w:val="16"/>
              </w:rPr>
              <w:t>6,0E+14</w:t>
            </w:r>
          </w:p>
        </w:tc>
        <w:tc>
          <w:tcPr>
            <w:tcW w:w="1096" w:type="dxa"/>
            <w:noWrap/>
            <w:hideMark/>
          </w:tcPr>
          <w:p w14:paraId="3E7842E9" w14:textId="77777777" w:rsidR="008B462F" w:rsidRPr="00FA1ADB" w:rsidRDefault="008B462F" w:rsidP="00FA1ADB">
            <w:pPr>
              <w:jc w:val="center"/>
              <w:rPr>
                <w:sz w:val="16"/>
                <w:szCs w:val="16"/>
              </w:rPr>
            </w:pPr>
            <w:r w:rsidRPr="00FA1ADB">
              <w:rPr>
                <w:sz w:val="16"/>
                <w:szCs w:val="16"/>
              </w:rPr>
              <w:t>1,3E+16</w:t>
            </w:r>
          </w:p>
        </w:tc>
        <w:tc>
          <w:tcPr>
            <w:tcW w:w="1096" w:type="dxa"/>
            <w:noWrap/>
            <w:hideMark/>
          </w:tcPr>
          <w:p w14:paraId="26ABBE69" w14:textId="77777777" w:rsidR="008B462F" w:rsidRPr="00FA1ADB" w:rsidRDefault="008B462F" w:rsidP="00FA1ADB">
            <w:pPr>
              <w:jc w:val="center"/>
              <w:rPr>
                <w:sz w:val="16"/>
                <w:szCs w:val="16"/>
              </w:rPr>
            </w:pPr>
            <w:r w:rsidRPr="00FA1ADB">
              <w:rPr>
                <w:sz w:val="16"/>
                <w:szCs w:val="16"/>
              </w:rPr>
              <w:t>4%</w:t>
            </w:r>
          </w:p>
        </w:tc>
      </w:tr>
      <w:tr w:rsidR="008B462F" w:rsidRPr="008B462F" w14:paraId="54C24499" w14:textId="77777777" w:rsidTr="005733C3">
        <w:trPr>
          <w:trHeight w:val="255"/>
        </w:trPr>
        <w:tc>
          <w:tcPr>
            <w:tcW w:w="378" w:type="dxa"/>
            <w:noWrap/>
          </w:tcPr>
          <w:p w14:paraId="1A8C3E58" w14:textId="77777777" w:rsidR="008B462F" w:rsidRPr="008B462F" w:rsidRDefault="005733C3" w:rsidP="00FA1ADB">
            <w:pPr>
              <w:jc w:val="center"/>
              <w:rPr>
                <w:rFonts w:ascii="Arial" w:eastAsia="Times New Roman" w:hAnsi="Arial" w:cs="Arial"/>
                <w:bCs/>
                <w:color w:val="548235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548235"/>
                <w:sz w:val="16"/>
                <w:szCs w:val="16"/>
                <w:lang w:eastAsia="de-DE"/>
              </w:rPr>
              <w:t>2</w:t>
            </w:r>
          </w:p>
        </w:tc>
        <w:tc>
          <w:tcPr>
            <w:tcW w:w="1056" w:type="dxa"/>
            <w:noWrap/>
            <w:hideMark/>
          </w:tcPr>
          <w:p w14:paraId="114083D3" w14:textId="77777777" w:rsidR="008B462F" w:rsidRPr="008B462F" w:rsidRDefault="008B462F" w:rsidP="00FA1A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8B462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15,0</w:t>
            </w:r>
          </w:p>
        </w:tc>
        <w:tc>
          <w:tcPr>
            <w:tcW w:w="936" w:type="dxa"/>
            <w:noWrap/>
            <w:hideMark/>
          </w:tcPr>
          <w:p w14:paraId="730DDE8F" w14:textId="77777777" w:rsidR="008B462F" w:rsidRPr="008B462F" w:rsidRDefault="008B462F" w:rsidP="00FA1A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8B462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4,7E+14</w:t>
            </w:r>
          </w:p>
        </w:tc>
        <w:tc>
          <w:tcPr>
            <w:tcW w:w="1096" w:type="dxa"/>
            <w:noWrap/>
            <w:hideMark/>
          </w:tcPr>
          <w:p w14:paraId="76201AE4" w14:textId="77777777" w:rsidR="008B462F" w:rsidRPr="008B462F" w:rsidRDefault="008B462F" w:rsidP="00FA1A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8B462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1,1E+16</w:t>
            </w:r>
          </w:p>
        </w:tc>
        <w:tc>
          <w:tcPr>
            <w:tcW w:w="1096" w:type="dxa"/>
            <w:noWrap/>
            <w:hideMark/>
          </w:tcPr>
          <w:p w14:paraId="48B4A246" w14:textId="77777777" w:rsidR="008B462F" w:rsidRPr="008B462F" w:rsidRDefault="008B462F" w:rsidP="00FA1A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8B462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4%</w:t>
            </w:r>
          </w:p>
        </w:tc>
      </w:tr>
      <w:tr w:rsidR="00FA1ADB" w:rsidRPr="00FA1ADB" w14:paraId="3721639E" w14:textId="77777777" w:rsidTr="005733C3">
        <w:trPr>
          <w:trHeight w:val="255"/>
        </w:trPr>
        <w:tc>
          <w:tcPr>
            <w:tcW w:w="378" w:type="dxa"/>
            <w:noWrap/>
          </w:tcPr>
          <w:p w14:paraId="3BCE945F" w14:textId="77777777" w:rsidR="00FA1ADB" w:rsidRPr="00FA1ADB" w:rsidRDefault="005733C3" w:rsidP="00FA1ADB">
            <w:pPr>
              <w:jc w:val="center"/>
              <w:rPr>
                <w:rFonts w:ascii="Arial" w:eastAsia="Times New Roman" w:hAnsi="Arial" w:cs="Arial"/>
                <w:bCs/>
                <w:color w:val="548235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548235"/>
                <w:sz w:val="16"/>
                <w:szCs w:val="16"/>
                <w:lang w:eastAsia="de-DE"/>
              </w:rPr>
              <w:t>3</w:t>
            </w:r>
          </w:p>
        </w:tc>
        <w:tc>
          <w:tcPr>
            <w:tcW w:w="1056" w:type="dxa"/>
            <w:noWrap/>
            <w:hideMark/>
          </w:tcPr>
          <w:p w14:paraId="7F1EE4D6" w14:textId="77777777" w:rsidR="00FA1ADB" w:rsidRPr="00FA1ADB" w:rsidRDefault="00FA1ADB" w:rsidP="00FA1A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FA1ADB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11,7</w:t>
            </w:r>
          </w:p>
        </w:tc>
        <w:tc>
          <w:tcPr>
            <w:tcW w:w="936" w:type="dxa"/>
            <w:noWrap/>
            <w:hideMark/>
          </w:tcPr>
          <w:p w14:paraId="5F3DEE43" w14:textId="77777777" w:rsidR="00FA1ADB" w:rsidRPr="00FA1ADB" w:rsidRDefault="00FA1ADB" w:rsidP="00FA1A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FA1ADB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3,7E+14</w:t>
            </w:r>
          </w:p>
        </w:tc>
        <w:tc>
          <w:tcPr>
            <w:tcW w:w="1096" w:type="dxa"/>
            <w:noWrap/>
            <w:hideMark/>
          </w:tcPr>
          <w:p w14:paraId="65EA5861" w14:textId="77777777" w:rsidR="00FA1ADB" w:rsidRPr="00FA1ADB" w:rsidRDefault="00FA1ADB" w:rsidP="00FA1A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FA1ADB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8,2E+15</w:t>
            </w:r>
          </w:p>
        </w:tc>
        <w:tc>
          <w:tcPr>
            <w:tcW w:w="1096" w:type="dxa"/>
            <w:noWrap/>
            <w:hideMark/>
          </w:tcPr>
          <w:p w14:paraId="6A4D6B7C" w14:textId="77777777" w:rsidR="00FA1ADB" w:rsidRPr="00FA1ADB" w:rsidRDefault="00FA1ADB" w:rsidP="00FA1A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FA1ADB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4%</w:t>
            </w:r>
          </w:p>
        </w:tc>
      </w:tr>
      <w:tr w:rsidR="00FA1ADB" w:rsidRPr="00FA1ADB" w14:paraId="65CCCBB4" w14:textId="77777777" w:rsidTr="005733C3">
        <w:trPr>
          <w:trHeight w:val="255"/>
        </w:trPr>
        <w:tc>
          <w:tcPr>
            <w:tcW w:w="378" w:type="dxa"/>
            <w:noWrap/>
          </w:tcPr>
          <w:p w14:paraId="16F769A3" w14:textId="77777777" w:rsidR="00FA1ADB" w:rsidRPr="00FA1ADB" w:rsidRDefault="005733C3" w:rsidP="00FA1ADB">
            <w:pPr>
              <w:jc w:val="center"/>
              <w:rPr>
                <w:rFonts w:ascii="Arial" w:eastAsia="Times New Roman" w:hAnsi="Arial" w:cs="Arial"/>
                <w:bCs/>
                <w:color w:val="548235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548235"/>
                <w:sz w:val="16"/>
                <w:szCs w:val="16"/>
                <w:lang w:eastAsia="de-DE"/>
              </w:rPr>
              <w:t>4</w:t>
            </w:r>
          </w:p>
        </w:tc>
        <w:tc>
          <w:tcPr>
            <w:tcW w:w="1056" w:type="dxa"/>
            <w:noWrap/>
            <w:hideMark/>
          </w:tcPr>
          <w:p w14:paraId="2C9C3F66" w14:textId="77777777" w:rsidR="00FA1ADB" w:rsidRPr="00FA1ADB" w:rsidRDefault="00FA1ADB" w:rsidP="00FA1A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FA1ADB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9,1</w:t>
            </w:r>
          </w:p>
        </w:tc>
        <w:tc>
          <w:tcPr>
            <w:tcW w:w="936" w:type="dxa"/>
            <w:noWrap/>
            <w:hideMark/>
          </w:tcPr>
          <w:p w14:paraId="0138F3D7" w14:textId="77777777" w:rsidR="00FA1ADB" w:rsidRPr="00FA1ADB" w:rsidRDefault="00FA1ADB" w:rsidP="00FA1A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FA1ADB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2,8E+14</w:t>
            </w:r>
          </w:p>
        </w:tc>
        <w:tc>
          <w:tcPr>
            <w:tcW w:w="1096" w:type="dxa"/>
            <w:noWrap/>
            <w:hideMark/>
          </w:tcPr>
          <w:p w14:paraId="00EF3309" w14:textId="77777777" w:rsidR="00FA1ADB" w:rsidRPr="00FA1ADB" w:rsidRDefault="00FA1ADB" w:rsidP="00FA1A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FA1ADB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6,4E+15</w:t>
            </w:r>
          </w:p>
        </w:tc>
        <w:tc>
          <w:tcPr>
            <w:tcW w:w="1096" w:type="dxa"/>
            <w:noWrap/>
            <w:hideMark/>
          </w:tcPr>
          <w:p w14:paraId="73858F06" w14:textId="77777777" w:rsidR="00FA1ADB" w:rsidRPr="00FA1ADB" w:rsidRDefault="00FA1ADB" w:rsidP="00FA1A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FA1ADB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4%</w:t>
            </w:r>
          </w:p>
        </w:tc>
      </w:tr>
      <w:tr w:rsidR="00FA1ADB" w:rsidRPr="00FA1ADB" w14:paraId="1D85B5F9" w14:textId="77777777" w:rsidTr="005733C3">
        <w:trPr>
          <w:trHeight w:val="255"/>
        </w:trPr>
        <w:tc>
          <w:tcPr>
            <w:tcW w:w="378" w:type="dxa"/>
            <w:noWrap/>
          </w:tcPr>
          <w:p w14:paraId="7CAFA6E8" w14:textId="77777777" w:rsidR="00FA1ADB" w:rsidRPr="00FA1ADB" w:rsidRDefault="005733C3" w:rsidP="00FA1ADB">
            <w:pPr>
              <w:jc w:val="center"/>
              <w:rPr>
                <w:rFonts w:ascii="Arial" w:eastAsia="Times New Roman" w:hAnsi="Arial" w:cs="Arial"/>
                <w:bCs/>
                <w:color w:val="548235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548235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1056" w:type="dxa"/>
            <w:noWrap/>
            <w:hideMark/>
          </w:tcPr>
          <w:p w14:paraId="79A30F69" w14:textId="77777777" w:rsidR="00FA1ADB" w:rsidRPr="00FA1ADB" w:rsidRDefault="00FA1ADB" w:rsidP="00FA1A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FA1ADB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7,1</w:t>
            </w:r>
          </w:p>
        </w:tc>
        <w:tc>
          <w:tcPr>
            <w:tcW w:w="936" w:type="dxa"/>
            <w:noWrap/>
            <w:hideMark/>
          </w:tcPr>
          <w:p w14:paraId="7F93162B" w14:textId="77777777" w:rsidR="00FA1ADB" w:rsidRPr="00FA1ADB" w:rsidRDefault="00FA1ADB" w:rsidP="00FA1A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FA1ADB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2,2E+14</w:t>
            </w:r>
          </w:p>
        </w:tc>
        <w:tc>
          <w:tcPr>
            <w:tcW w:w="1096" w:type="dxa"/>
            <w:noWrap/>
            <w:hideMark/>
          </w:tcPr>
          <w:p w14:paraId="48C66688" w14:textId="77777777" w:rsidR="00FA1ADB" w:rsidRPr="00FA1ADB" w:rsidRDefault="00FA1ADB" w:rsidP="00FA1A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FA1ADB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4,9E+15</w:t>
            </w:r>
          </w:p>
        </w:tc>
        <w:tc>
          <w:tcPr>
            <w:tcW w:w="1096" w:type="dxa"/>
            <w:noWrap/>
            <w:hideMark/>
          </w:tcPr>
          <w:p w14:paraId="7E58536F" w14:textId="77777777" w:rsidR="00FA1ADB" w:rsidRPr="00FA1ADB" w:rsidRDefault="00FA1ADB" w:rsidP="00FA1A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FA1ADB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4%</w:t>
            </w:r>
          </w:p>
        </w:tc>
      </w:tr>
      <w:tr w:rsidR="00FA1ADB" w:rsidRPr="00FA1ADB" w14:paraId="1D690402" w14:textId="77777777" w:rsidTr="005733C3">
        <w:trPr>
          <w:trHeight w:val="255"/>
        </w:trPr>
        <w:tc>
          <w:tcPr>
            <w:tcW w:w="378" w:type="dxa"/>
            <w:noWrap/>
          </w:tcPr>
          <w:p w14:paraId="2DA2D39F" w14:textId="77777777" w:rsidR="00FA1ADB" w:rsidRPr="00FA1ADB" w:rsidRDefault="005733C3" w:rsidP="00FA1ADB">
            <w:pPr>
              <w:jc w:val="center"/>
              <w:rPr>
                <w:rFonts w:ascii="Arial" w:eastAsia="Times New Roman" w:hAnsi="Arial" w:cs="Arial"/>
                <w:bCs/>
                <w:color w:val="548235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548235"/>
                <w:sz w:val="16"/>
                <w:szCs w:val="16"/>
                <w:lang w:eastAsia="de-DE"/>
              </w:rPr>
              <w:t>6</w:t>
            </w:r>
          </w:p>
        </w:tc>
        <w:tc>
          <w:tcPr>
            <w:tcW w:w="1056" w:type="dxa"/>
            <w:noWrap/>
            <w:hideMark/>
          </w:tcPr>
          <w:p w14:paraId="5A9D3D26" w14:textId="77777777" w:rsidR="00FA1ADB" w:rsidRPr="00FA1ADB" w:rsidRDefault="00FA1ADB" w:rsidP="00FA1A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FA1ADB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5,5</w:t>
            </w:r>
          </w:p>
        </w:tc>
        <w:tc>
          <w:tcPr>
            <w:tcW w:w="936" w:type="dxa"/>
            <w:noWrap/>
            <w:hideMark/>
          </w:tcPr>
          <w:p w14:paraId="5D3FB218" w14:textId="77777777" w:rsidR="00FA1ADB" w:rsidRPr="00FA1ADB" w:rsidRDefault="00FA1ADB" w:rsidP="00FA1A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FA1ADB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1,7E+14</w:t>
            </w:r>
          </w:p>
        </w:tc>
        <w:tc>
          <w:tcPr>
            <w:tcW w:w="1096" w:type="dxa"/>
            <w:noWrap/>
            <w:hideMark/>
          </w:tcPr>
          <w:p w14:paraId="6FA03402" w14:textId="77777777" w:rsidR="00FA1ADB" w:rsidRPr="00FA1ADB" w:rsidRDefault="00FA1ADB" w:rsidP="00FA1A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FA1ADB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3,8E+15</w:t>
            </w:r>
          </w:p>
        </w:tc>
        <w:tc>
          <w:tcPr>
            <w:tcW w:w="1096" w:type="dxa"/>
            <w:noWrap/>
            <w:hideMark/>
          </w:tcPr>
          <w:p w14:paraId="6FF82324" w14:textId="77777777" w:rsidR="00FA1ADB" w:rsidRPr="00FA1ADB" w:rsidRDefault="00FA1ADB" w:rsidP="00FA1A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FA1ADB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4%</w:t>
            </w:r>
          </w:p>
        </w:tc>
      </w:tr>
      <w:tr w:rsidR="00FA1ADB" w:rsidRPr="00FA1ADB" w14:paraId="73E5A5F9" w14:textId="77777777" w:rsidTr="005733C3">
        <w:trPr>
          <w:trHeight w:val="255"/>
        </w:trPr>
        <w:tc>
          <w:tcPr>
            <w:tcW w:w="378" w:type="dxa"/>
            <w:noWrap/>
          </w:tcPr>
          <w:p w14:paraId="60CB71CE" w14:textId="77777777" w:rsidR="00FA1ADB" w:rsidRPr="00FA1ADB" w:rsidRDefault="005733C3" w:rsidP="00FA1ADB">
            <w:pPr>
              <w:jc w:val="center"/>
              <w:rPr>
                <w:rFonts w:ascii="Arial" w:eastAsia="Times New Roman" w:hAnsi="Arial" w:cs="Arial"/>
                <w:bCs/>
                <w:color w:val="548235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548235"/>
                <w:sz w:val="16"/>
                <w:szCs w:val="16"/>
                <w:lang w:eastAsia="de-DE"/>
              </w:rPr>
              <w:t>7</w:t>
            </w:r>
          </w:p>
        </w:tc>
        <w:tc>
          <w:tcPr>
            <w:tcW w:w="1056" w:type="dxa"/>
            <w:noWrap/>
            <w:hideMark/>
          </w:tcPr>
          <w:p w14:paraId="77D9C4B3" w14:textId="77777777" w:rsidR="00FA1ADB" w:rsidRPr="00FA1ADB" w:rsidRDefault="00FA1ADB" w:rsidP="00FA1A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FA1ADB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4,3</w:t>
            </w:r>
          </w:p>
        </w:tc>
        <w:tc>
          <w:tcPr>
            <w:tcW w:w="936" w:type="dxa"/>
            <w:noWrap/>
            <w:hideMark/>
          </w:tcPr>
          <w:p w14:paraId="785BF133" w14:textId="77777777" w:rsidR="00FA1ADB" w:rsidRPr="00FA1ADB" w:rsidRDefault="00FA1ADB" w:rsidP="00FA1A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FA1ADB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1,3E+14</w:t>
            </w:r>
          </w:p>
        </w:tc>
        <w:tc>
          <w:tcPr>
            <w:tcW w:w="1096" w:type="dxa"/>
            <w:noWrap/>
            <w:hideMark/>
          </w:tcPr>
          <w:p w14:paraId="7A411A33" w14:textId="77777777" w:rsidR="00FA1ADB" w:rsidRPr="00FA1ADB" w:rsidRDefault="00FA1ADB" w:rsidP="00FA1A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FA1ADB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3,0E+15</w:t>
            </w:r>
          </w:p>
        </w:tc>
        <w:tc>
          <w:tcPr>
            <w:tcW w:w="1096" w:type="dxa"/>
            <w:noWrap/>
            <w:hideMark/>
          </w:tcPr>
          <w:p w14:paraId="2E970D4A" w14:textId="77777777" w:rsidR="00FA1ADB" w:rsidRPr="00FA1ADB" w:rsidRDefault="00FA1ADB" w:rsidP="00FA1A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FA1ADB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4%</w:t>
            </w:r>
          </w:p>
        </w:tc>
      </w:tr>
    </w:tbl>
    <w:p w14:paraId="4C1D3658" w14:textId="77777777" w:rsidR="008B462F" w:rsidRDefault="008B462F"/>
    <w:p w14:paraId="17BAB599" w14:textId="5032F925" w:rsidR="00FA1ADB" w:rsidRDefault="005733C3">
      <w:r>
        <w:t xml:space="preserve">Auch wenn sich die Aktivität des </w:t>
      </w:r>
      <w:r w:rsidR="00557FC9" w:rsidRPr="00557FC9">
        <w:rPr>
          <w:vertAlign w:val="superscript"/>
        </w:rPr>
        <w:t>99m</w:t>
      </w:r>
      <w:r w:rsidR="00557FC9">
        <w:t>Tc</w:t>
      </w:r>
      <w:r>
        <w:t xml:space="preserve"> und die</w:t>
      </w:r>
      <w:r w:rsidR="003B0D69">
        <w:t xml:space="preserve"> Anzahl der Atome über die Tage </w:t>
      </w:r>
      <w:r>
        <w:t>ändern, so blei</w:t>
      </w:r>
      <w:r w:rsidR="00BC4415">
        <w:t xml:space="preserve">bt das Verhältnis der </w:t>
      </w:r>
      <w:r w:rsidR="00557FC9" w:rsidRPr="00557FC9">
        <w:rPr>
          <w:vertAlign w:val="superscript"/>
        </w:rPr>
        <w:t>99m</w:t>
      </w:r>
      <w:r w:rsidR="00557FC9">
        <w:t xml:space="preserve">Tc </w:t>
      </w:r>
      <w:r w:rsidR="00BC4415">
        <w:t>-</w:t>
      </w:r>
      <w:proofErr w:type="gramStart"/>
      <w:r w:rsidR="00BC4415">
        <w:t xml:space="preserve">Atome  </w:t>
      </w:r>
      <w:r>
        <w:t>gleichbleibend</w:t>
      </w:r>
      <w:proofErr w:type="gramEnd"/>
      <w:r>
        <w:t xml:space="preserve"> bei 4%</w:t>
      </w:r>
      <w:r w:rsidR="00DB6782">
        <w:t xml:space="preserve"> (jeweils 24 h Zeitdifferenz)</w:t>
      </w:r>
    </w:p>
    <w:p w14:paraId="70D56A13" w14:textId="2F2AFA16" w:rsidR="00FA1ADB" w:rsidRDefault="007E14EB">
      <w:r>
        <w:t xml:space="preserve">Wenn ein Generator bestellt wird, der </w:t>
      </w:r>
      <w:proofErr w:type="gramStart"/>
      <w:r>
        <w:t>Montags</w:t>
      </w:r>
      <w:proofErr w:type="gramEnd"/>
      <w:r>
        <w:t xml:space="preserve"> um </w:t>
      </w:r>
      <w:proofErr w:type="gramStart"/>
      <w:r>
        <w:t>12:oo</w:t>
      </w:r>
      <w:proofErr w:type="gramEnd"/>
      <w:r>
        <w:t xml:space="preserve"> Uhr auf 20</w:t>
      </w:r>
      <w:r w:rsidR="005039E1">
        <w:t xml:space="preserve"> </w:t>
      </w:r>
      <w:r>
        <w:t xml:space="preserve">GBq </w:t>
      </w:r>
      <w:r w:rsidR="00557FC9" w:rsidRPr="00557FC9">
        <w:rPr>
          <w:vertAlign w:val="superscript"/>
        </w:rPr>
        <w:t>99m</w:t>
      </w:r>
      <w:r w:rsidR="00557FC9">
        <w:t>Tc</w:t>
      </w:r>
      <w:r>
        <w:t xml:space="preserve"> kalibriert ist, dann erfolgt die Herstellung vermutlich </w:t>
      </w:r>
      <w:proofErr w:type="gramStart"/>
      <w:r>
        <w:t>Freitags</w:t>
      </w:r>
      <w:proofErr w:type="gramEnd"/>
      <w:r>
        <w:t xml:space="preserve"> und ist zur Kalibrierungszeit 72 h alt. Das Verhältnis der </w:t>
      </w:r>
      <w:r w:rsidR="00BC4415">
        <w:t xml:space="preserve">Atome </w:t>
      </w:r>
      <w:r>
        <w:t>nach diese</w:t>
      </w:r>
      <w:r w:rsidR="00DB6782">
        <w:t>r</w:t>
      </w:r>
      <w:r>
        <w:t xml:space="preserve"> Zeit </w:t>
      </w:r>
      <w:r w:rsidR="00DB6782">
        <w:t>(Lieferzeitpunkt)</w:t>
      </w:r>
      <w:r w:rsidR="005039E1">
        <w:t xml:space="preserve"> </w:t>
      </w:r>
      <w:r>
        <w:t>wäre</w:t>
      </w:r>
      <w:r w:rsidR="00E46F97">
        <w:t xml:space="preserve"> </w:t>
      </w:r>
      <w:r w:rsidR="00DB6782">
        <w:t>lediglich &lt;</w:t>
      </w:r>
      <w:r w:rsidR="00E46F97">
        <w:t>1%</w:t>
      </w:r>
      <w:r w:rsidR="005039E1">
        <w:t xml:space="preserve"> (0,95%).</w:t>
      </w:r>
    </w:p>
    <w:p w14:paraId="46533D48" w14:textId="79EDA3D7" w:rsidR="00D11693" w:rsidRDefault="00D11693">
      <w:r>
        <w:t xml:space="preserve">Im Folgenden ist die vorstehende Tabelle fiktiv </w:t>
      </w:r>
      <w:proofErr w:type="gramStart"/>
      <w:r>
        <w:t>mit  einer</w:t>
      </w:r>
      <w:proofErr w:type="gramEnd"/>
      <w:r>
        <w:t xml:space="preserve"> zweimaligen </w:t>
      </w:r>
      <w:proofErr w:type="gramStart"/>
      <w:r>
        <w:t>Eluierung  um</w:t>
      </w:r>
      <w:proofErr w:type="gramEnd"/>
      <w:r>
        <w:t xml:space="preserve"> </w:t>
      </w:r>
      <w:proofErr w:type="gramStart"/>
      <w:r>
        <w:t>8:oo</w:t>
      </w:r>
      <w:proofErr w:type="gramEnd"/>
      <w:r>
        <w:t xml:space="preserve"> Uhr und um </w:t>
      </w:r>
      <w:proofErr w:type="gramStart"/>
      <w:r>
        <w:t>13:oo</w:t>
      </w:r>
      <w:proofErr w:type="gramEnd"/>
      <w:r>
        <w:t xml:space="preserve"> Uhr. Bis auf den ersten Tag ist das Verhäl</w:t>
      </w:r>
      <w:r w:rsidR="0088654D">
        <w:t>t</w:t>
      </w:r>
      <w:r>
        <w:t>nis der Atome</w:t>
      </w:r>
      <w:r w:rsidR="00F20015">
        <w:t xml:space="preserve"> </w:t>
      </w:r>
      <w:r w:rsidR="0088654D">
        <w:t>morgens 6% und mittags 20%. Das ermöglicht auch am 7.Tag noch ca.</w:t>
      </w:r>
      <w:r w:rsidR="00F20015">
        <w:t xml:space="preserve"> </w:t>
      </w:r>
      <w:r w:rsidR="0088654D">
        <w:t xml:space="preserve">7 Knochenszintigraphien </w:t>
      </w:r>
      <w:r w:rsidR="005039E1">
        <w:t>mit</w:t>
      </w:r>
      <w:r w:rsidR="0088654D">
        <w:t xml:space="preserve"> 740</w:t>
      </w:r>
      <w:r w:rsidR="00DB6782">
        <w:t xml:space="preserve"> </w:t>
      </w:r>
      <w:r w:rsidR="0088654D">
        <w:t>MBq. Der Generator wird aber nur an 5 Wochentagen (Montag-Freitag) benutzt.</w:t>
      </w:r>
    </w:p>
    <w:p w14:paraId="4EDE16A9" w14:textId="77777777" w:rsidR="0055550B" w:rsidRDefault="0055550B"/>
    <w:p w14:paraId="0262E008" w14:textId="77777777" w:rsidR="0088654D" w:rsidRDefault="0088654D" w:rsidP="005039E1">
      <w:pPr>
        <w:pageBreakBefore/>
      </w:pPr>
      <w:r>
        <w:lastRenderedPageBreak/>
        <w:t>Die V</w:t>
      </w:r>
      <w:r w:rsidR="00EC4AC4">
        <w:t>erkürzung der Zeitspanne (Eluierung) von 24 h auf 19 h (</w:t>
      </w:r>
      <w:proofErr w:type="gramStart"/>
      <w:r w:rsidR="00EC4AC4">
        <w:t>13:oo</w:t>
      </w:r>
      <w:proofErr w:type="gramEnd"/>
      <w:r w:rsidR="00EC4AC4">
        <w:t xml:space="preserve"> am Vortag bis </w:t>
      </w:r>
      <w:proofErr w:type="gramStart"/>
      <w:r w:rsidR="00EC4AC4">
        <w:t>8:oo</w:t>
      </w:r>
      <w:proofErr w:type="gramEnd"/>
      <w:r w:rsidR="00EC4AC4">
        <w:t xml:space="preserve"> am nächsten Morgen) bringt eine Erhöhung von 4% auf 6% de</w:t>
      </w:r>
      <w:r w:rsidR="00F20015">
        <w:t>s Atomverhältnisses</w:t>
      </w:r>
      <w:r w:rsidR="00EC4AC4">
        <w:t xml:space="preserve">. </w:t>
      </w:r>
      <w:r w:rsidR="00DB6782">
        <w:t>Eine Verbesserung, aber nicht wirklich nennenswert.</w:t>
      </w:r>
    </w:p>
    <w:tbl>
      <w:tblPr>
        <w:tblStyle w:val="Tabellenraster"/>
        <w:tblW w:w="0" w:type="auto"/>
        <w:tblInd w:w="701" w:type="dxa"/>
        <w:tblLook w:val="04A0" w:firstRow="1" w:lastRow="0" w:firstColumn="1" w:lastColumn="0" w:noHBand="0" w:noVBand="1"/>
      </w:tblPr>
      <w:tblGrid>
        <w:gridCol w:w="643"/>
        <w:gridCol w:w="1056"/>
        <w:gridCol w:w="936"/>
        <w:gridCol w:w="1096"/>
        <w:gridCol w:w="1096"/>
      </w:tblGrid>
      <w:tr w:rsidR="00E07B2F" w:rsidRPr="00E07B2F" w14:paraId="63E47C85" w14:textId="77777777" w:rsidTr="00D11693">
        <w:trPr>
          <w:trHeight w:val="255"/>
        </w:trPr>
        <w:tc>
          <w:tcPr>
            <w:tcW w:w="355" w:type="dxa"/>
            <w:noWrap/>
          </w:tcPr>
          <w:p w14:paraId="26394376" w14:textId="77777777" w:rsidR="00E07B2F" w:rsidRPr="00E07B2F" w:rsidRDefault="00D11693" w:rsidP="00E07B2F">
            <w:pPr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8:oo</w:t>
            </w:r>
            <w:proofErr w:type="gramEnd"/>
          </w:p>
        </w:tc>
        <w:tc>
          <w:tcPr>
            <w:tcW w:w="1056" w:type="dxa"/>
            <w:noWrap/>
            <w:hideMark/>
          </w:tcPr>
          <w:p w14:paraId="7DDDD451" w14:textId="77777777" w:rsidR="00E07B2F" w:rsidRPr="00E07B2F" w:rsidRDefault="00E07B2F" w:rsidP="00D11693">
            <w:pPr>
              <w:jc w:val="center"/>
              <w:rPr>
                <w:b/>
                <w:sz w:val="16"/>
                <w:szCs w:val="16"/>
              </w:rPr>
            </w:pPr>
            <w:r w:rsidRPr="00E07B2F">
              <w:rPr>
                <w:b/>
                <w:sz w:val="16"/>
                <w:szCs w:val="16"/>
              </w:rPr>
              <w:t>19,3</w:t>
            </w:r>
          </w:p>
        </w:tc>
        <w:tc>
          <w:tcPr>
            <w:tcW w:w="936" w:type="dxa"/>
            <w:noWrap/>
            <w:hideMark/>
          </w:tcPr>
          <w:p w14:paraId="42271F16" w14:textId="77777777" w:rsidR="00E07B2F" w:rsidRPr="00E07B2F" w:rsidRDefault="00E07B2F" w:rsidP="00D11693">
            <w:pPr>
              <w:jc w:val="center"/>
              <w:rPr>
                <w:b/>
                <w:sz w:val="16"/>
                <w:szCs w:val="16"/>
              </w:rPr>
            </w:pPr>
            <w:r w:rsidRPr="00E07B2F">
              <w:rPr>
                <w:b/>
                <w:sz w:val="16"/>
                <w:szCs w:val="16"/>
              </w:rPr>
              <w:t>6,0E+14</w:t>
            </w:r>
          </w:p>
        </w:tc>
        <w:tc>
          <w:tcPr>
            <w:tcW w:w="1096" w:type="dxa"/>
            <w:noWrap/>
            <w:hideMark/>
          </w:tcPr>
          <w:p w14:paraId="71E06BFA" w14:textId="77777777" w:rsidR="00E07B2F" w:rsidRPr="00E07B2F" w:rsidRDefault="00E07B2F" w:rsidP="00D11693">
            <w:pPr>
              <w:jc w:val="center"/>
              <w:rPr>
                <w:b/>
                <w:sz w:val="16"/>
                <w:szCs w:val="16"/>
              </w:rPr>
            </w:pPr>
            <w:r w:rsidRPr="00E07B2F">
              <w:rPr>
                <w:b/>
                <w:sz w:val="16"/>
                <w:szCs w:val="16"/>
              </w:rPr>
              <w:t>1,3E+16</w:t>
            </w:r>
          </w:p>
        </w:tc>
        <w:tc>
          <w:tcPr>
            <w:tcW w:w="1096" w:type="dxa"/>
            <w:noWrap/>
            <w:hideMark/>
          </w:tcPr>
          <w:p w14:paraId="499B3F9E" w14:textId="77777777" w:rsidR="00E07B2F" w:rsidRPr="00E07B2F" w:rsidRDefault="00E07B2F" w:rsidP="00D11693">
            <w:pPr>
              <w:jc w:val="center"/>
              <w:rPr>
                <w:b/>
                <w:sz w:val="16"/>
                <w:szCs w:val="16"/>
              </w:rPr>
            </w:pPr>
            <w:r w:rsidRPr="00E07B2F">
              <w:rPr>
                <w:b/>
                <w:sz w:val="16"/>
                <w:szCs w:val="16"/>
              </w:rPr>
              <w:t>4%</w:t>
            </w:r>
          </w:p>
        </w:tc>
      </w:tr>
      <w:tr w:rsidR="00E07B2F" w:rsidRPr="00E07B2F" w14:paraId="20EB1DE4" w14:textId="77777777" w:rsidTr="00D11693">
        <w:trPr>
          <w:trHeight w:val="255"/>
        </w:trPr>
        <w:tc>
          <w:tcPr>
            <w:tcW w:w="355" w:type="dxa"/>
            <w:noWrap/>
          </w:tcPr>
          <w:p w14:paraId="4F89D847" w14:textId="77777777" w:rsidR="00D11693" w:rsidRPr="00E07B2F" w:rsidRDefault="00D11693" w:rsidP="00D11693">
            <w:pPr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de-DE"/>
              </w:rPr>
              <w:t>13:oo</w:t>
            </w:r>
            <w:proofErr w:type="gramEnd"/>
          </w:p>
        </w:tc>
        <w:tc>
          <w:tcPr>
            <w:tcW w:w="1056" w:type="dxa"/>
            <w:noWrap/>
            <w:hideMark/>
          </w:tcPr>
          <w:p w14:paraId="763AED16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8,7</w:t>
            </w:r>
          </w:p>
        </w:tc>
        <w:tc>
          <w:tcPr>
            <w:tcW w:w="936" w:type="dxa"/>
            <w:noWrap/>
            <w:hideMark/>
          </w:tcPr>
          <w:p w14:paraId="4DA66844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2,7E+14</w:t>
            </w:r>
          </w:p>
        </w:tc>
        <w:tc>
          <w:tcPr>
            <w:tcW w:w="1096" w:type="dxa"/>
            <w:noWrap/>
            <w:hideMark/>
          </w:tcPr>
          <w:p w14:paraId="03FADB8A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1,1E+15</w:t>
            </w:r>
          </w:p>
        </w:tc>
        <w:tc>
          <w:tcPr>
            <w:tcW w:w="1096" w:type="dxa"/>
            <w:noWrap/>
            <w:hideMark/>
          </w:tcPr>
          <w:p w14:paraId="49C4E0A6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20%</w:t>
            </w:r>
          </w:p>
        </w:tc>
      </w:tr>
      <w:tr w:rsidR="00E07B2F" w:rsidRPr="00E07B2F" w14:paraId="06997DCA" w14:textId="77777777" w:rsidTr="00D11693">
        <w:trPr>
          <w:trHeight w:val="255"/>
        </w:trPr>
        <w:tc>
          <w:tcPr>
            <w:tcW w:w="355" w:type="dxa"/>
            <w:noWrap/>
          </w:tcPr>
          <w:p w14:paraId="76E688A5" w14:textId="77777777" w:rsidR="00E07B2F" w:rsidRPr="00E07B2F" w:rsidRDefault="00D11693" w:rsidP="00E07B2F">
            <w:pPr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de-DE"/>
              </w:rPr>
              <w:t>8:oo</w:t>
            </w:r>
            <w:proofErr w:type="gramEnd"/>
          </w:p>
        </w:tc>
        <w:tc>
          <w:tcPr>
            <w:tcW w:w="1056" w:type="dxa"/>
            <w:noWrap/>
            <w:hideMark/>
          </w:tcPr>
          <w:p w14:paraId="05151376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14,1</w:t>
            </w:r>
          </w:p>
        </w:tc>
        <w:tc>
          <w:tcPr>
            <w:tcW w:w="936" w:type="dxa"/>
            <w:noWrap/>
            <w:hideMark/>
          </w:tcPr>
          <w:p w14:paraId="1498508A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4,4E+14</w:t>
            </w:r>
          </w:p>
        </w:tc>
        <w:tc>
          <w:tcPr>
            <w:tcW w:w="1096" w:type="dxa"/>
            <w:noWrap/>
            <w:hideMark/>
          </w:tcPr>
          <w:p w14:paraId="32567A3A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7,3E+15</w:t>
            </w:r>
          </w:p>
        </w:tc>
        <w:tc>
          <w:tcPr>
            <w:tcW w:w="1096" w:type="dxa"/>
            <w:noWrap/>
            <w:hideMark/>
          </w:tcPr>
          <w:p w14:paraId="3A9BD079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6%</w:t>
            </w:r>
          </w:p>
        </w:tc>
      </w:tr>
      <w:tr w:rsidR="00E07B2F" w:rsidRPr="00E07B2F" w14:paraId="5B3B125C" w14:textId="77777777" w:rsidTr="00D11693">
        <w:trPr>
          <w:trHeight w:val="255"/>
        </w:trPr>
        <w:tc>
          <w:tcPr>
            <w:tcW w:w="355" w:type="dxa"/>
            <w:noWrap/>
          </w:tcPr>
          <w:p w14:paraId="497B5AF7" w14:textId="77777777" w:rsidR="00E07B2F" w:rsidRPr="00E07B2F" w:rsidRDefault="00D11693" w:rsidP="00E07B2F">
            <w:pPr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de-DE"/>
              </w:rPr>
              <w:t>13:oo</w:t>
            </w:r>
            <w:proofErr w:type="gramEnd"/>
          </w:p>
        </w:tc>
        <w:tc>
          <w:tcPr>
            <w:tcW w:w="1056" w:type="dxa"/>
            <w:noWrap/>
            <w:hideMark/>
          </w:tcPr>
          <w:p w14:paraId="1C5D927F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6,7</w:t>
            </w:r>
          </w:p>
        </w:tc>
        <w:tc>
          <w:tcPr>
            <w:tcW w:w="936" w:type="dxa"/>
            <w:noWrap/>
            <w:hideMark/>
          </w:tcPr>
          <w:p w14:paraId="4CC9C0AB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2,1E+14</w:t>
            </w:r>
          </w:p>
        </w:tc>
        <w:tc>
          <w:tcPr>
            <w:tcW w:w="1096" w:type="dxa"/>
            <w:noWrap/>
            <w:hideMark/>
          </w:tcPr>
          <w:p w14:paraId="72F1323D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8,4E+14</w:t>
            </w:r>
          </w:p>
        </w:tc>
        <w:tc>
          <w:tcPr>
            <w:tcW w:w="1096" w:type="dxa"/>
            <w:noWrap/>
            <w:hideMark/>
          </w:tcPr>
          <w:p w14:paraId="2A21515C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20%</w:t>
            </w:r>
          </w:p>
        </w:tc>
      </w:tr>
      <w:tr w:rsidR="00E07B2F" w:rsidRPr="00E07B2F" w14:paraId="5EE2131D" w14:textId="77777777" w:rsidTr="00D11693">
        <w:trPr>
          <w:trHeight w:val="255"/>
        </w:trPr>
        <w:tc>
          <w:tcPr>
            <w:tcW w:w="355" w:type="dxa"/>
            <w:noWrap/>
          </w:tcPr>
          <w:p w14:paraId="043C2865" w14:textId="77777777" w:rsidR="00E07B2F" w:rsidRPr="00E07B2F" w:rsidRDefault="00D11693" w:rsidP="00E07B2F">
            <w:pPr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de-DE"/>
              </w:rPr>
              <w:t>8:00</w:t>
            </w:r>
          </w:p>
        </w:tc>
        <w:tc>
          <w:tcPr>
            <w:tcW w:w="1056" w:type="dxa"/>
            <w:noWrap/>
            <w:hideMark/>
          </w:tcPr>
          <w:p w14:paraId="12E65D6C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11,0</w:t>
            </w:r>
          </w:p>
        </w:tc>
        <w:tc>
          <w:tcPr>
            <w:tcW w:w="936" w:type="dxa"/>
            <w:noWrap/>
            <w:hideMark/>
          </w:tcPr>
          <w:p w14:paraId="2A9AAA96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3,4E+14</w:t>
            </w:r>
          </w:p>
        </w:tc>
        <w:tc>
          <w:tcPr>
            <w:tcW w:w="1096" w:type="dxa"/>
            <w:noWrap/>
            <w:hideMark/>
          </w:tcPr>
          <w:p w14:paraId="0A8F18BC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5,6E+15</w:t>
            </w:r>
          </w:p>
        </w:tc>
        <w:tc>
          <w:tcPr>
            <w:tcW w:w="1096" w:type="dxa"/>
            <w:noWrap/>
            <w:hideMark/>
          </w:tcPr>
          <w:p w14:paraId="2EB4886A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6%</w:t>
            </w:r>
          </w:p>
        </w:tc>
      </w:tr>
      <w:tr w:rsidR="00E07B2F" w:rsidRPr="00E07B2F" w14:paraId="67094169" w14:textId="77777777" w:rsidTr="00D11693">
        <w:trPr>
          <w:trHeight w:val="255"/>
        </w:trPr>
        <w:tc>
          <w:tcPr>
            <w:tcW w:w="355" w:type="dxa"/>
            <w:noWrap/>
          </w:tcPr>
          <w:p w14:paraId="220419C0" w14:textId="77777777" w:rsidR="00E07B2F" w:rsidRPr="00E07B2F" w:rsidRDefault="00D11693" w:rsidP="00E07B2F">
            <w:pPr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de-DE"/>
              </w:rPr>
              <w:t>13:oo</w:t>
            </w:r>
            <w:proofErr w:type="gramEnd"/>
          </w:p>
        </w:tc>
        <w:tc>
          <w:tcPr>
            <w:tcW w:w="1056" w:type="dxa"/>
            <w:noWrap/>
            <w:hideMark/>
          </w:tcPr>
          <w:p w14:paraId="125CA8E7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5,2</w:t>
            </w:r>
          </w:p>
        </w:tc>
        <w:tc>
          <w:tcPr>
            <w:tcW w:w="936" w:type="dxa"/>
            <w:noWrap/>
            <w:hideMark/>
          </w:tcPr>
          <w:p w14:paraId="07C86AB5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1,6E+14</w:t>
            </w:r>
          </w:p>
        </w:tc>
        <w:tc>
          <w:tcPr>
            <w:tcW w:w="1096" w:type="dxa"/>
            <w:noWrap/>
            <w:hideMark/>
          </w:tcPr>
          <w:p w14:paraId="2EB24B7E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6,5E+14</w:t>
            </w:r>
          </w:p>
        </w:tc>
        <w:tc>
          <w:tcPr>
            <w:tcW w:w="1096" w:type="dxa"/>
            <w:noWrap/>
            <w:hideMark/>
          </w:tcPr>
          <w:p w14:paraId="0906DAEC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20%</w:t>
            </w:r>
          </w:p>
        </w:tc>
      </w:tr>
      <w:tr w:rsidR="00E07B2F" w:rsidRPr="00E07B2F" w14:paraId="2B7274F7" w14:textId="77777777" w:rsidTr="00D11693">
        <w:trPr>
          <w:trHeight w:val="255"/>
        </w:trPr>
        <w:tc>
          <w:tcPr>
            <w:tcW w:w="355" w:type="dxa"/>
            <w:noWrap/>
          </w:tcPr>
          <w:p w14:paraId="691F4364" w14:textId="77777777" w:rsidR="00E07B2F" w:rsidRPr="00E07B2F" w:rsidRDefault="00D11693" w:rsidP="00E07B2F">
            <w:pPr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de-DE"/>
              </w:rPr>
              <w:t>8:oo</w:t>
            </w:r>
            <w:proofErr w:type="gramEnd"/>
          </w:p>
        </w:tc>
        <w:tc>
          <w:tcPr>
            <w:tcW w:w="1056" w:type="dxa"/>
            <w:noWrap/>
            <w:hideMark/>
          </w:tcPr>
          <w:p w14:paraId="6F6942E5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8,5</w:t>
            </w:r>
          </w:p>
        </w:tc>
        <w:tc>
          <w:tcPr>
            <w:tcW w:w="936" w:type="dxa"/>
            <w:noWrap/>
            <w:hideMark/>
          </w:tcPr>
          <w:p w14:paraId="343836CA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2,7E+14</w:t>
            </w:r>
          </w:p>
        </w:tc>
        <w:tc>
          <w:tcPr>
            <w:tcW w:w="1096" w:type="dxa"/>
            <w:noWrap/>
            <w:hideMark/>
          </w:tcPr>
          <w:p w14:paraId="6B9AB6ED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4,4E+15</w:t>
            </w:r>
          </w:p>
        </w:tc>
        <w:tc>
          <w:tcPr>
            <w:tcW w:w="1096" w:type="dxa"/>
            <w:noWrap/>
            <w:hideMark/>
          </w:tcPr>
          <w:p w14:paraId="2968903E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6%</w:t>
            </w:r>
          </w:p>
        </w:tc>
      </w:tr>
      <w:tr w:rsidR="00E07B2F" w:rsidRPr="00E07B2F" w14:paraId="5185D66F" w14:textId="77777777" w:rsidTr="00D11693">
        <w:trPr>
          <w:trHeight w:val="255"/>
        </w:trPr>
        <w:tc>
          <w:tcPr>
            <w:tcW w:w="355" w:type="dxa"/>
            <w:noWrap/>
          </w:tcPr>
          <w:p w14:paraId="60FDE46C" w14:textId="77777777" w:rsidR="00E07B2F" w:rsidRPr="00E07B2F" w:rsidRDefault="00D11693" w:rsidP="00E07B2F">
            <w:pPr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de-DE"/>
              </w:rPr>
              <w:t>13:oo</w:t>
            </w:r>
            <w:proofErr w:type="gramEnd"/>
          </w:p>
        </w:tc>
        <w:tc>
          <w:tcPr>
            <w:tcW w:w="1056" w:type="dxa"/>
            <w:noWrap/>
            <w:hideMark/>
          </w:tcPr>
          <w:p w14:paraId="0730E206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4,1</w:t>
            </w:r>
          </w:p>
        </w:tc>
        <w:tc>
          <w:tcPr>
            <w:tcW w:w="936" w:type="dxa"/>
            <w:noWrap/>
            <w:hideMark/>
          </w:tcPr>
          <w:p w14:paraId="795BAB09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1,3E+14</w:t>
            </w:r>
          </w:p>
        </w:tc>
        <w:tc>
          <w:tcPr>
            <w:tcW w:w="1096" w:type="dxa"/>
            <w:noWrap/>
            <w:hideMark/>
          </w:tcPr>
          <w:p w14:paraId="4CBD7493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5,1E+14</w:t>
            </w:r>
          </w:p>
        </w:tc>
        <w:tc>
          <w:tcPr>
            <w:tcW w:w="1096" w:type="dxa"/>
            <w:noWrap/>
            <w:hideMark/>
          </w:tcPr>
          <w:p w14:paraId="1B2E126E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20%</w:t>
            </w:r>
          </w:p>
        </w:tc>
      </w:tr>
      <w:tr w:rsidR="00E07B2F" w:rsidRPr="00E07B2F" w14:paraId="70215FB2" w14:textId="77777777" w:rsidTr="00D11693">
        <w:trPr>
          <w:trHeight w:val="255"/>
        </w:trPr>
        <w:tc>
          <w:tcPr>
            <w:tcW w:w="355" w:type="dxa"/>
            <w:noWrap/>
          </w:tcPr>
          <w:p w14:paraId="16803D50" w14:textId="77777777" w:rsidR="00E07B2F" w:rsidRPr="00E07B2F" w:rsidRDefault="00D11693" w:rsidP="00E07B2F">
            <w:pPr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de-DE"/>
              </w:rPr>
              <w:t>8:oo</w:t>
            </w:r>
            <w:proofErr w:type="gramEnd"/>
          </w:p>
        </w:tc>
        <w:tc>
          <w:tcPr>
            <w:tcW w:w="1056" w:type="dxa"/>
            <w:noWrap/>
            <w:hideMark/>
          </w:tcPr>
          <w:p w14:paraId="50BCE97F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6,6</w:t>
            </w:r>
          </w:p>
        </w:tc>
        <w:tc>
          <w:tcPr>
            <w:tcW w:w="936" w:type="dxa"/>
            <w:noWrap/>
            <w:hideMark/>
          </w:tcPr>
          <w:p w14:paraId="7A569941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2,1E+14</w:t>
            </w:r>
          </w:p>
        </w:tc>
        <w:tc>
          <w:tcPr>
            <w:tcW w:w="1096" w:type="dxa"/>
            <w:noWrap/>
            <w:hideMark/>
          </w:tcPr>
          <w:p w14:paraId="674256EF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3,4E+15</w:t>
            </w:r>
          </w:p>
        </w:tc>
        <w:tc>
          <w:tcPr>
            <w:tcW w:w="1096" w:type="dxa"/>
            <w:noWrap/>
            <w:hideMark/>
          </w:tcPr>
          <w:p w14:paraId="770E06A2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6%</w:t>
            </w:r>
          </w:p>
        </w:tc>
      </w:tr>
      <w:tr w:rsidR="00E07B2F" w:rsidRPr="00E07B2F" w14:paraId="57CF27A5" w14:textId="77777777" w:rsidTr="00D11693">
        <w:trPr>
          <w:trHeight w:val="255"/>
        </w:trPr>
        <w:tc>
          <w:tcPr>
            <w:tcW w:w="355" w:type="dxa"/>
            <w:noWrap/>
          </w:tcPr>
          <w:p w14:paraId="4B6130C4" w14:textId="77777777" w:rsidR="00E07B2F" w:rsidRPr="00E07B2F" w:rsidRDefault="00D11693" w:rsidP="00E07B2F">
            <w:pPr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de-DE"/>
              </w:rPr>
              <w:t>13:oo</w:t>
            </w:r>
            <w:proofErr w:type="gramEnd"/>
          </w:p>
        </w:tc>
        <w:tc>
          <w:tcPr>
            <w:tcW w:w="1056" w:type="dxa"/>
            <w:noWrap/>
            <w:hideMark/>
          </w:tcPr>
          <w:p w14:paraId="6A98A7D7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3,2</w:t>
            </w:r>
          </w:p>
        </w:tc>
        <w:tc>
          <w:tcPr>
            <w:tcW w:w="936" w:type="dxa"/>
            <w:noWrap/>
            <w:hideMark/>
          </w:tcPr>
          <w:p w14:paraId="7D6BDEBC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9,9E+13</w:t>
            </w:r>
          </w:p>
        </w:tc>
        <w:tc>
          <w:tcPr>
            <w:tcW w:w="1096" w:type="dxa"/>
            <w:noWrap/>
            <w:hideMark/>
          </w:tcPr>
          <w:p w14:paraId="2E4CC743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3,9E+14</w:t>
            </w:r>
          </w:p>
        </w:tc>
        <w:tc>
          <w:tcPr>
            <w:tcW w:w="1096" w:type="dxa"/>
            <w:noWrap/>
            <w:hideMark/>
          </w:tcPr>
          <w:p w14:paraId="52851DA5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20%</w:t>
            </w:r>
          </w:p>
        </w:tc>
      </w:tr>
      <w:tr w:rsidR="00E07B2F" w:rsidRPr="00E07B2F" w14:paraId="11182E2D" w14:textId="77777777" w:rsidTr="00D11693">
        <w:trPr>
          <w:trHeight w:val="255"/>
        </w:trPr>
        <w:tc>
          <w:tcPr>
            <w:tcW w:w="355" w:type="dxa"/>
            <w:noWrap/>
          </w:tcPr>
          <w:p w14:paraId="4130C393" w14:textId="77777777" w:rsidR="00E07B2F" w:rsidRPr="00E07B2F" w:rsidRDefault="00D11693" w:rsidP="00E07B2F">
            <w:pPr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de-DE"/>
              </w:rPr>
              <w:t>8:oo</w:t>
            </w:r>
            <w:proofErr w:type="gramEnd"/>
          </w:p>
        </w:tc>
        <w:tc>
          <w:tcPr>
            <w:tcW w:w="1056" w:type="dxa"/>
            <w:noWrap/>
            <w:hideMark/>
          </w:tcPr>
          <w:p w14:paraId="06CBC80E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5,2</w:t>
            </w:r>
          </w:p>
        </w:tc>
        <w:tc>
          <w:tcPr>
            <w:tcW w:w="936" w:type="dxa"/>
            <w:noWrap/>
            <w:hideMark/>
          </w:tcPr>
          <w:p w14:paraId="52C678E8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1,6E+14</w:t>
            </w:r>
          </w:p>
        </w:tc>
        <w:tc>
          <w:tcPr>
            <w:tcW w:w="1096" w:type="dxa"/>
            <w:noWrap/>
            <w:hideMark/>
          </w:tcPr>
          <w:p w14:paraId="2319427C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2,7E+15</w:t>
            </w:r>
          </w:p>
        </w:tc>
        <w:tc>
          <w:tcPr>
            <w:tcW w:w="1096" w:type="dxa"/>
            <w:noWrap/>
            <w:hideMark/>
          </w:tcPr>
          <w:p w14:paraId="1B185F99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6%</w:t>
            </w:r>
          </w:p>
        </w:tc>
      </w:tr>
      <w:tr w:rsidR="00E07B2F" w:rsidRPr="00E07B2F" w14:paraId="7A7D7C73" w14:textId="77777777" w:rsidTr="00D11693">
        <w:trPr>
          <w:trHeight w:val="255"/>
        </w:trPr>
        <w:tc>
          <w:tcPr>
            <w:tcW w:w="355" w:type="dxa"/>
            <w:noWrap/>
          </w:tcPr>
          <w:p w14:paraId="67B033A9" w14:textId="77777777" w:rsidR="00E07B2F" w:rsidRPr="00E07B2F" w:rsidRDefault="00D11693" w:rsidP="00E07B2F">
            <w:pPr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de-DE"/>
              </w:rPr>
              <w:t>13:oo</w:t>
            </w:r>
            <w:proofErr w:type="gramEnd"/>
          </w:p>
        </w:tc>
        <w:tc>
          <w:tcPr>
            <w:tcW w:w="1056" w:type="dxa"/>
            <w:noWrap/>
            <w:hideMark/>
          </w:tcPr>
          <w:p w14:paraId="6DBAC6E3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2,5</w:t>
            </w:r>
          </w:p>
        </w:tc>
        <w:tc>
          <w:tcPr>
            <w:tcW w:w="936" w:type="dxa"/>
            <w:noWrap/>
            <w:hideMark/>
          </w:tcPr>
          <w:p w14:paraId="316CF345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7,7E+13</w:t>
            </w:r>
          </w:p>
        </w:tc>
        <w:tc>
          <w:tcPr>
            <w:tcW w:w="1096" w:type="dxa"/>
            <w:noWrap/>
            <w:hideMark/>
          </w:tcPr>
          <w:p w14:paraId="3BBD5AD5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3,1E+14</w:t>
            </w:r>
          </w:p>
        </w:tc>
        <w:tc>
          <w:tcPr>
            <w:tcW w:w="1096" w:type="dxa"/>
            <w:noWrap/>
            <w:hideMark/>
          </w:tcPr>
          <w:p w14:paraId="6A528321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20%</w:t>
            </w:r>
          </w:p>
        </w:tc>
      </w:tr>
      <w:tr w:rsidR="00E07B2F" w:rsidRPr="00E07B2F" w14:paraId="383D83A5" w14:textId="77777777" w:rsidTr="00D11693">
        <w:trPr>
          <w:trHeight w:val="255"/>
        </w:trPr>
        <w:tc>
          <w:tcPr>
            <w:tcW w:w="355" w:type="dxa"/>
            <w:noWrap/>
          </w:tcPr>
          <w:p w14:paraId="3B1C4475" w14:textId="77777777" w:rsidR="00E07B2F" w:rsidRPr="00E07B2F" w:rsidRDefault="00D11693" w:rsidP="00E07B2F">
            <w:pPr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de-DE"/>
              </w:rPr>
              <w:t>8:oo</w:t>
            </w:r>
            <w:proofErr w:type="gramEnd"/>
          </w:p>
        </w:tc>
        <w:tc>
          <w:tcPr>
            <w:tcW w:w="1056" w:type="dxa"/>
            <w:noWrap/>
            <w:hideMark/>
          </w:tcPr>
          <w:p w14:paraId="467B1FEF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4,0</w:t>
            </w:r>
          </w:p>
        </w:tc>
        <w:tc>
          <w:tcPr>
            <w:tcW w:w="936" w:type="dxa"/>
            <w:noWrap/>
            <w:hideMark/>
          </w:tcPr>
          <w:p w14:paraId="7C84EF15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1,3E+14</w:t>
            </w:r>
          </w:p>
        </w:tc>
        <w:tc>
          <w:tcPr>
            <w:tcW w:w="1096" w:type="dxa"/>
            <w:noWrap/>
            <w:hideMark/>
          </w:tcPr>
          <w:p w14:paraId="12D501FA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2,1E+15</w:t>
            </w:r>
          </w:p>
        </w:tc>
        <w:tc>
          <w:tcPr>
            <w:tcW w:w="1096" w:type="dxa"/>
            <w:noWrap/>
            <w:hideMark/>
          </w:tcPr>
          <w:p w14:paraId="10B9855A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6%</w:t>
            </w:r>
          </w:p>
        </w:tc>
      </w:tr>
      <w:tr w:rsidR="00E07B2F" w:rsidRPr="00E07B2F" w14:paraId="2C512AB7" w14:textId="77777777" w:rsidTr="00D11693">
        <w:trPr>
          <w:trHeight w:val="255"/>
        </w:trPr>
        <w:tc>
          <w:tcPr>
            <w:tcW w:w="355" w:type="dxa"/>
            <w:noWrap/>
          </w:tcPr>
          <w:p w14:paraId="2AF02264" w14:textId="77777777" w:rsidR="00E07B2F" w:rsidRPr="00E07B2F" w:rsidRDefault="00D11693" w:rsidP="00E07B2F">
            <w:pPr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  <w:lang w:eastAsia="de-DE"/>
              </w:rPr>
              <w:t>13:oo</w:t>
            </w:r>
            <w:proofErr w:type="gramEnd"/>
          </w:p>
        </w:tc>
        <w:tc>
          <w:tcPr>
            <w:tcW w:w="1056" w:type="dxa"/>
            <w:noWrap/>
            <w:hideMark/>
          </w:tcPr>
          <w:p w14:paraId="59641AD0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1,9</w:t>
            </w:r>
          </w:p>
        </w:tc>
        <w:tc>
          <w:tcPr>
            <w:tcW w:w="936" w:type="dxa"/>
            <w:noWrap/>
            <w:hideMark/>
          </w:tcPr>
          <w:p w14:paraId="70657826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6,0E+13</w:t>
            </w:r>
          </w:p>
        </w:tc>
        <w:tc>
          <w:tcPr>
            <w:tcW w:w="1096" w:type="dxa"/>
            <w:noWrap/>
            <w:hideMark/>
          </w:tcPr>
          <w:p w14:paraId="7FBF3ACB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2,4E+14</w:t>
            </w:r>
          </w:p>
        </w:tc>
        <w:tc>
          <w:tcPr>
            <w:tcW w:w="1096" w:type="dxa"/>
            <w:noWrap/>
            <w:hideMark/>
          </w:tcPr>
          <w:p w14:paraId="663F7AA6" w14:textId="77777777" w:rsidR="00E07B2F" w:rsidRPr="00E07B2F" w:rsidRDefault="00E07B2F" w:rsidP="00D1169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E07B2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20%</w:t>
            </w:r>
          </w:p>
        </w:tc>
      </w:tr>
    </w:tbl>
    <w:p w14:paraId="40E08459" w14:textId="77777777" w:rsidR="00E46F97" w:rsidRDefault="00E46F97"/>
    <w:p w14:paraId="00422A52" w14:textId="77777777" w:rsidR="00FA1ADB" w:rsidRDefault="0080223F">
      <w:r>
        <w:t>Was passiert also, wenn man den Generator am Ende des Praxisbetriebs (</w:t>
      </w:r>
      <w:proofErr w:type="gramStart"/>
      <w:r>
        <w:t>17:oo</w:t>
      </w:r>
      <w:proofErr w:type="gramEnd"/>
      <w:r>
        <w:t xml:space="preserve"> Uhr) nochmal eluiert?</w:t>
      </w:r>
    </w:p>
    <w:p w14:paraId="2A5B3F20" w14:textId="77777777" w:rsidR="005039E1" w:rsidRDefault="00F20015">
      <w:r>
        <w:t xml:space="preserve">Das Atomverhältnis </w:t>
      </w:r>
      <w:r w:rsidR="0038265A">
        <w:t xml:space="preserve">erhöht sich von 6% auf 8% morgens, mittags </w:t>
      </w:r>
      <w:r w:rsidR="00DB6782">
        <w:t>(</w:t>
      </w:r>
      <w:proofErr w:type="gramStart"/>
      <w:r w:rsidR="00DB6782">
        <w:t>13:oo</w:t>
      </w:r>
      <w:proofErr w:type="gramEnd"/>
      <w:r w:rsidR="00DB6782">
        <w:t xml:space="preserve"> Uhr) </w:t>
      </w:r>
      <w:r w:rsidR="0038265A">
        <w:t>bleibt es bei 20%. Es scheint keinen grossen Unterschied zu machen, den Generator abends nochmal zu eluieren</w:t>
      </w:r>
      <w:r w:rsidR="005039E1">
        <w:t>, dennoch sind 8</w:t>
      </w:r>
      <w:proofErr w:type="gramStart"/>
      <w:r w:rsidR="005039E1">
        <w:t>%  doppelt</w:t>
      </w:r>
      <w:proofErr w:type="gramEnd"/>
      <w:r w:rsidR="005039E1">
        <w:t xml:space="preserve"> soviel wie 4% bei einem Eluieren alle 24h</w:t>
      </w:r>
      <w:r w:rsidR="0038265A">
        <w:t xml:space="preserve">. </w:t>
      </w:r>
    </w:p>
    <w:p w14:paraId="055E330E" w14:textId="26B289C0" w:rsidR="0080223F" w:rsidRDefault="0038265A">
      <w:r>
        <w:t>Eine zweite Eluierung am Ende der Mittagspa</w:t>
      </w:r>
      <w:r w:rsidR="007208DA">
        <w:t>use allerdings scheint sinnvoll, vielleicht auch öfter</w:t>
      </w:r>
      <w:r w:rsidR="005039E1">
        <w:t>e</w:t>
      </w:r>
      <w:r w:rsidR="007208DA">
        <w:t>s Eluieren alle 2 h?</w:t>
      </w:r>
    </w:p>
    <w:p w14:paraId="09D95A76" w14:textId="77777777" w:rsidR="00CD0C8C" w:rsidRDefault="00CD0C8C">
      <w:r>
        <w:t>Die EXCEL-Datei „MO_GEN“ (</w:t>
      </w:r>
      <w:hyperlink r:id="rId4" w:history="1">
        <w:r w:rsidRPr="00CD5D3A">
          <w:rPr>
            <w:rStyle w:val="Hyperlink"/>
          </w:rPr>
          <w:t>www.strlsch.de</w:t>
        </w:r>
      </w:hyperlink>
      <w:r>
        <w:t>; Nützliche Tools) stellt das Werkzeug für weitere Untersuchungen.</w:t>
      </w:r>
    </w:p>
    <w:p w14:paraId="72700F75" w14:textId="77777777" w:rsidR="00C375E2" w:rsidRDefault="00C375E2">
      <w:r>
        <w:t xml:space="preserve">(-&gt; Entwicklung einer MO_GEN </w:t>
      </w:r>
      <w:proofErr w:type="gramStart"/>
      <w:r>
        <w:t>APP?;</w:t>
      </w:r>
      <w:proofErr w:type="gramEnd"/>
      <w:r>
        <w:t xml:space="preserve"> Einbindung in ein Nukl.Med. Informations-System)</w:t>
      </w:r>
    </w:p>
    <w:p w14:paraId="500DE411" w14:textId="77777777" w:rsidR="0080223F" w:rsidRDefault="0080223F"/>
    <w:p w14:paraId="3FF33944" w14:textId="77777777" w:rsidR="0080223F" w:rsidRDefault="0080223F"/>
    <w:p w14:paraId="70E8BE6A" w14:textId="77777777" w:rsidR="0080223F" w:rsidRDefault="0080223F"/>
    <w:p w14:paraId="2BDDEB1C" w14:textId="77777777" w:rsidR="0080223F" w:rsidRDefault="0080223F"/>
    <w:p w14:paraId="7B915BB9" w14:textId="77777777" w:rsidR="0080223F" w:rsidRDefault="0080223F"/>
    <w:p w14:paraId="1278BE26" w14:textId="77777777" w:rsidR="0080223F" w:rsidRDefault="0080223F"/>
    <w:p w14:paraId="3D2367AF" w14:textId="77777777" w:rsidR="0080223F" w:rsidRDefault="0080223F"/>
    <w:p w14:paraId="124D810A" w14:textId="77777777" w:rsidR="0080223F" w:rsidRDefault="0080223F"/>
    <w:p w14:paraId="425C15A7" w14:textId="77777777" w:rsidR="0080223F" w:rsidRDefault="0080223F"/>
    <w:sectPr w:rsidR="008022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6F"/>
    <w:rsid w:val="000F3CC6"/>
    <w:rsid w:val="00204169"/>
    <w:rsid w:val="002A16EF"/>
    <w:rsid w:val="0038265A"/>
    <w:rsid w:val="003B0D69"/>
    <w:rsid w:val="005039E1"/>
    <w:rsid w:val="0055550B"/>
    <w:rsid w:val="00557FC9"/>
    <w:rsid w:val="005733C3"/>
    <w:rsid w:val="005F7C0E"/>
    <w:rsid w:val="006E0B3B"/>
    <w:rsid w:val="006F5A78"/>
    <w:rsid w:val="007208DA"/>
    <w:rsid w:val="007E14EB"/>
    <w:rsid w:val="0080223F"/>
    <w:rsid w:val="0088654D"/>
    <w:rsid w:val="008B462F"/>
    <w:rsid w:val="009E207F"/>
    <w:rsid w:val="00A4093D"/>
    <w:rsid w:val="00BC4415"/>
    <w:rsid w:val="00C375E2"/>
    <w:rsid w:val="00C65091"/>
    <w:rsid w:val="00CD0C8C"/>
    <w:rsid w:val="00D11693"/>
    <w:rsid w:val="00DB6782"/>
    <w:rsid w:val="00DF2E0C"/>
    <w:rsid w:val="00E07B2F"/>
    <w:rsid w:val="00E46F97"/>
    <w:rsid w:val="00EC4AC4"/>
    <w:rsid w:val="00F20015"/>
    <w:rsid w:val="00F7436F"/>
    <w:rsid w:val="00FA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6FADC"/>
  <w15:docId w15:val="{A6E2F451-57AE-47E8-9CB1-2E67FDF5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B4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D0C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rlsch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Dipl.Ing. H.Sumpf</dc:creator>
  <cp:lastModifiedBy>Hartmut Sumpf</cp:lastModifiedBy>
  <cp:revision>4</cp:revision>
  <dcterms:created xsi:type="dcterms:W3CDTF">2026-01-27T10:41:00Z</dcterms:created>
  <dcterms:modified xsi:type="dcterms:W3CDTF">2026-02-02T09:42:00Z</dcterms:modified>
</cp:coreProperties>
</file>